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90FA6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90FA6" w:rsidRDefault="00A544C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FA6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90FA6" w:rsidRDefault="00A544C6">
            <w:pPr>
              <w:pStyle w:val="ConsPlusTitlePage0"/>
              <w:jc w:val="center"/>
            </w:pPr>
            <w:r>
              <w:rPr>
                <w:sz w:val="48"/>
              </w:rPr>
              <w:t>Проект Приказа Минпросвещения России</w:t>
            </w:r>
            <w:r>
              <w:rPr>
                <w:sz w:val="48"/>
              </w:rPr>
              <w:br/>
              <w:t>"Об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информации"</w:t>
            </w:r>
            <w:r>
              <w:rPr>
                <w:sz w:val="48"/>
              </w:rPr>
              <w:br/>
              <w:t>(по состоянию на 14.03.2025)</w:t>
            </w:r>
            <w:r>
              <w:rPr>
                <w:sz w:val="48"/>
              </w:rPr>
              <w:br/>
              <w:t>(подготовлен Минпросвещения России, ID проекта 02/08/03-25/00155462)</w:t>
            </w:r>
          </w:p>
        </w:tc>
      </w:tr>
      <w:tr w:rsidR="00C90FA6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90FA6" w:rsidRDefault="00A544C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C90FA6" w:rsidRDefault="00C90FA6">
      <w:pPr>
        <w:pStyle w:val="ConsPlusNormal0"/>
        <w:sectPr w:rsidR="00C90FA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90FA6" w:rsidRDefault="00C90FA6">
      <w:pPr>
        <w:pStyle w:val="ConsPlusNormal0"/>
        <w:jc w:val="both"/>
        <w:outlineLvl w:val="0"/>
      </w:pPr>
    </w:p>
    <w:tbl>
      <w:tblPr>
        <w:tblW w:w="10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7"/>
      </w:tblGrid>
      <w:tr w:rsidR="00C90FA6"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C90FA6" w:rsidRDefault="00A544C6">
            <w:pPr>
              <w:pStyle w:val="ConsPlusNormal0"/>
              <w:ind w:firstLine="540"/>
              <w:jc w:val="both"/>
            </w:pPr>
            <w:bookmarkStart w:id="0" w:name="P1"/>
            <w:bookmarkEnd w:id="0"/>
            <w:r>
              <w:rPr>
                <w:u w:val="single"/>
              </w:rPr>
              <w:t>Аннотация к документу</w:t>
            </w:r>
          </w:p>
          <w:p w:rsidR="00C90FA6" w:rsidRDefault="00A544C6">
            <w:pPr>
              <w:pStyle w:val="ConsPlusNormal0"/>
              <w:spacing w:before="240"/>
              <w:ind w:firstLine="540"/>
              <w:jc w:val="both"/>
            </w:pPr>
            <w:r>
              <w:t>Даты проведения публичного обсуждения: 14.03.2025 - 20.03.2025. Адрес электронной почты для приема заключений: zimanov-gv@edu.gov.ru.</w:t>
            </w:r>
          </w:p>
          <w:p w:rsidR="00C90FA6" w:rsidRDefault="00A544C6">
            <w:pPr>
              <w:pStyle w:val="ConsPlusNormal0"/>
              <w:spacing w:before="240"/>
              <w:ind w:firstLine="540"/>
              <w:jc w:val="both"/>
            </w:pPr>
            <w:r>
              <w:t xml:space="preserve">Подробнее о проекте см. на сайте </w:t>
            </w:r>
            <w:hyperlink r:id="rId9" w:anchor="npa=155462">
              <w:r>
                <w:rPr>
                  <w:color w:val="0000FF"/>
                </w:rPr>
                <w:t>regulation.gov.ru</w:t>
              </w:r>
            </w:hyperlink>
            <w:r>
              <w:t>.</w:t>
            </w:r>
          </w:p>
        </w:tc>
      </w:tr>
    </w:tbl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0FA6" w:rsidRDefault="00C90FA6">
      <w:pPr>
        <w:pStyle w:val="ConsPlusNormal0"/>
        <w:jc w:val="both"/>
      </w:pPr>
    </w:p>
    <w:p w:rsidR="00C90FA6" w:rsidRDefault="00A544C6">
      <w:pPr>
        <w:pStyle w:val="ConsPlusNormal0"/>
        <w:jc w:val="right"/>
        <w:outlineLvl w:val="0"/>
      </w:pPr>
      <w:r>
        <w:t>Проект</w:t>
      </w:r>
    </w:p>
    <w:p w:rsidR="00C90FA6" w:rsidRDefault="00C90FA6">
      <w:pPr>
        <w:pStyle w:val="ConsPlusNormal0"/>
        <w:jc w:val="both"/>
      </w:pPr>
    </w:p>
    <w:p w:rsidR="00C90FA6" w:rsidRDefault="00A544C6">
      <w:pPr>
        <w:pStyle w:val="ConsPlusTitle0"/>
        <w:jc w:val="center"/>
      </w:pPr>
      <w:r>
        <w:t>МИНИСТЕРСТВО ПРОСВЕЩЕНИЯ РОССИЙСКОЙ ФЕДЕРАЦИИ</w:t>
      </w:r>
    </w:p>
    <w:p w:rsidR="00C90FA6" w:rsidRDefault="00C90FA6">
      <w:pPr>
        <w:pStyle w:val="ConsPlusTitle0"/>
        <w:jc w:val="center"/>
      </w:pPr>
    </w:p>
    <w:p w:rsidR="00C90FA6" w:rsidRDefault="00A544C6">
      <w:pPr>
        <w:pStyle w:val="ConsPlusTitle0"/>
        <w:jc w:val="center"/>
      </w:pPr>
      <w:r>
        <w:t>ПРИКАЗ</w:t>
      </w:r>
    </w:p>
    <w:p w:rsidR="00C90FA6" w:rsidRDefault="00A544C6">
      <w:pPr>
        <w:pStyle w:val="ConsPlusTitle0"/>
        <w:jc w:val="center"/>
      </w:pPr>
      <w:r>
        <w:t>от "__" ________ г. N ___</w:t>
      </w:r>
    </w:p>
    <w:p w:rsidR="00C90FA6" w:rsidRDefault="00C90FA6">
      <w:pPr>
        <w:pStyle w:val="ConsPlusTitle0"/>
        <w:jc w:val="center"/>
      </w:pPr>
    </w:p>
    <w:p w:rsidR="00C90FA6" w:rsidRDefault="00A544C6">
      <w:pPr>
        <w:pStyle w:val="ConsPlusTitle0"/>
        <w:jc w:val="center"/>
      </w:pPr>
      <w:r>
        <w:t>ОБ УТВЕРЖДЕНИИ ПРИМЕРНОЙ СТРУКТУРЫ ОФИЦИАЛЬНОГО</w:t>
      </w:r>
    </w:p>
    <w:p w:rsidR="00C90FA6" w:rsidRDefault="00A544C6">
      <w:pPr>
        <w:pStyle w:val="ConsPlusTitle0"/>
        <w:jc w:val="center"/>
      </w:pPr>
      <w:r>
        <w:t>САЙТА ОРГАНИЗАЦИИ ОТДЫХА ДЕТЕЙ И ИХ ОЗДОРОВЛЕНИЯ</w:t>
      </w:r>
    </w:p>
    <w:p w:rsidR="00C90FA6" w:rsidRDefault="00A544C6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C90FA6" w:rsidRDefault="00A544C6">
      <w:pPr>
        <w:pStyle w:val="ConsPlusTitle0"/>
        <w:jc w:val="center"/>
      </w:pPr>
      <w:r>
        <w:t>И ФОРМАТА ПРЕДОСТАВЛЕНИЯ ИНФОРМАЦИИ</w:t>
      </w:r>
    </w:p>
    <w:p w:rsidR="00C90FA6" w:rsidRDefault="00C90FA6">
      <w:pPr>
        <w:pStyle w:val="ConsPlusNormal0"/>
        <w:jc w:val="both"/>
      </w:pPr>
    </w:p>
    <w:p w:rsidR="00C90FA6" w:rsidRDefault="00A544C6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4.07.1998 N 124-ФЗ (ред. от 28.12.2024) &quot;Об основных гарантиях прав ребенка в Российской Федерации&quot; ------------ Редакция с изменениями, не вступившими в силу {КонсультантПлюс}">
        <w:r>
          <w:rPr>
            <w:color w:val="0000FF"/>
          </w:rPr>
          <w:t>абзацем одиннадцатым пункта 1 статьи 12.1</w:t>
        </w:r>
      </w:hyperlink>
      <w:r>
        <w:t xml:space="preserve"> Федерального закона от 24 июля 1998 г. N 124-ФЗ "Об основных гарантиях прав ребенка в Российской Федерации", </w:t>
      </w:r>
      <w:hyperlink r:id="rId11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------------ Редакция с изменения">
        <w:r>
          <w:rPr>
            <w:color w:val="0000FF"/>
          </w:rPr>
          <w:t>подпунктом 4.2.52.17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 xml:space="preserve">1. Утвердить прилагаемую примерную </w:t>
      </w:r>
      <w:hyperlink w:anchor="P36" w:tooltip="ПРИМЕРНАЯ СТРУКТУРА">
        <w:r>
          <w:rPr>
            <w:color w:val="0000FF"/>
          </w:rPr>
          <w:t>структуру</w:t>
        </w:r>
      </w:hyperlink>
      <w:r>
        <w:t xml:space="preserve"> официального сайта организации отдыха детей и их оздоровления в информационно-телекоммуникационной сети "Интернет" и формат предоставления информации.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 xml:space="preserve">2. Высшим должностным лицам субъектов Российской Федерации (председателям высших исполнительных органов субъектов Российской Федерации), на территории которых находятся организации отдыха детей и их оздоровления, в срок до 1 апреля 2025 г. обеспечить информирование организаций отдыха детей и их оздоровления об утверждении примерной </w:t>
      </w:r>
      <w:hyperlink w:anchor="P36" w:tooltip="ПРИМЕРНАЯ СТРУКТУРА">
        <w:r>
          <w:rPr>
            <w:color w:val="0000FF"/>
          </w:rPr>
          <w:t>структуры</w:t>
        </w:r>
      </w:hyperlink>
      <w:r>
        <w:t xml:space="preserve">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3. Настоящий приказ вступает в силу с 1 апреля 2025 г. и действует до 1 марта 2031 г.</w:t>
      </w:r>
    </w:p>
    <w:p w:rsidR="00C90FA6" w:rsidRDefault="00C90FA6">
      <w:pPr>
        <w:pStyle w:val="ConsPlusNormal0"/>
        <w:jc w:val="both"/>
      </w:pPr>
    </w:p>
    <w:p w:rsidR="00C90FA6" w:rsidRDefault="00A544C6">
      <w:pPr>
        <w:pStyle w:val="ConsPlusNormal0"/>
        <w:jc w:val="right"/>
      </w:pPr>
      <w:r>
        <w:t>Министр</w:t>
      </w:r>
    </w:p>
    <w:p w:rsidR="00C90FA6" w:rsidRDefault="00A544C6">
      <w:pPr>
        <w:pStyle w:val="ConsPlusNormal0"/>
        <w:jc w:val="right"/>
      </w:pPr>
      <w:r>
        <w:t>С.С.КРАВЦОВ</w:t>
      </w: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A544C6">
      <w:pPr>
        <w:pStyle w:val="ConsPlusNormal0"/>
        <w:jc w:val="right"/>
        <w:outlineLvl w:val="0"/>
      </w:pPr>
      <w:r>
        <w:t>Утверждена</w:t>
      </w:r>
    </w:p>
    <w:p w:rsidR="00C90FA6" w:rsidRDefault="00A544C6">
      <w:pPr>
        <w:pStyle w:val="ConsPlusNormal0"/>
        <w:jc w:val="right"/>
      </w:pPr>
      <w:r>
        <w:t>приказом Министерства просвещения</w:t>
      </w:r>
    </w:p>
    <w:p w:rsidR="00C90FA6" w:rsidRDefault="00A544C6">
      <w:pPr>
        <w:pStyle w:val="ConsPlusNormal0"/>
        <w:jc w:val="right"/>
      </w:pPr>
      <w:r>
        <w:t>Российской Федерации</w:t>
      </w:r>
    </w:p>
    <w:p w:rsidR="00C90FA6" w:rsidRDefault="00A544C6">
      <w:pPr>
        <w:pStyle w:val="ConsPlusNormal0"/>
        <w:jc w:val="right"/>
      </w:pPr>
      <w:r>
        <w:t>от ______ г. N ___</w:t>
      </w:r>
    </w:p>
    <w:p w:rsidR="00C90FA6" w:rsidRDefault="00C90FA6">
      <w:pPr>
        <w:pStyle w:val="ConsPlusNormal0"/>
        <w:jc w:val="both"/>
      </w:pPr>
    </w:p>
    <w:p w:rsidR="00C90FA6" w:rsidRPr="00EA66E5" w:rsidRDefault="00A544C6">
      <w:pPr>
        <w:pStyle w:val="ConsPlusTitle0"/>
        <w:jc w:val="center"/>
        <w:rPr>
          <w:highlight w:val="yellow"/>
        </w:rPr>
      </w:pPr>
      <w:bookmarkStart w:id="1" w:name="P36"/>
      <w:bookmarkEnd w:id="1"/>
      <w:r w:rsidRPr="00EA66E5">
        <w:rPr>
          <w:highlight w:val="yellow"/>
        </w:rPr>
        <w:t>ПРИМЕРНАЯ СТРУКТУРА</w:t>
      </w:r>
    </w:p>
    <w:p w:rsidR="00C90FA6" w:rsidRDefault="00A544C6">
      <w:pPr>
        <w:pStyle w:val="ConsPlusTitle0"/>
        <w:jc w:val="center"/>
      </w:pPr>
      <w:r w:rsidRPr="00EA66E5">
        <w:rPr>
          <w:highlight w:val="yellow"/>
        </w:rPr>
        <w:t>ОФИЦИАЛЬНОГО САЙТА ОРГАНИЗАЦИИ ОТДЫХА ДЕТЕЙ</w:t>
      </w:r>
    </w:p>
    <w:p w:rsidR="00C90FA6" w:rsidRDefault="00A544C6">
      <w:pPr>
        <w:pStyle w:val="ConsPlusTitle0"/>
        <w:jc w:val="center"/>
      </w:pPr>
      <w:r>
        <w:t>И ИХ ОЗДОРОВЛЕНИЯ В ИНФОРМАЦИОННО-ТЕЛЕКОММУНИКАЦИОННОЙ</w:t>
      </w:r>
    </w:p>
    <w:p w:rsidR="00C90FA6" w:rsidRDefault="00A544C6">
      <w:pPr>
        <w:pStyle w:val="ConsPlusTitle0"/>
        <w:jc w:val="center"/>
      </w:pPr>
      <w:r>
        <w:t>СЕТИ "ИНТЕРНЕТ" И ФОРМАТ ПРЕДОСТАВЛЕНИЯ ИНФОРМАЦИИ</w:t>
      </w:r>
    </w:p>
    <w:p w:rsidR="00C90FA6" w:rsidRDefault="00C90FA6">
      <w:pPr>
        <w:pStyle w:val="ConsPlusNormal0"/>
        <w:jc w:val="both"/>
      </w:pPr>
    </w:p>
    <w:p w:rsidR="00C90FA6" w:rsidRDefault="00A544C6">
      <w:pPr>
        <w:pStyle w:val="ConsPlusNormal0"/>
        <w:ind w:firstLine="540"/>
        <w:jc w:val="both"/>
      </w:pPr>
      <w:r>
        <w:t>1. Настоящая примерная структура официального сайта организации отдыха детей и их оздоровления в информационно-телекоммуникационной сети "Интернет" и формат предоставления информации (далее - Примерная структура) разработана в целях обеспечения доступного поиска и изучения гражданами информации об организации отдыха детей и их оздоровления (далее - Организация отдыха) и ее деятельности.</w:t>
      </w:r>
    </w:p>
    <w:p w:rsidR="00C90FA6" w:rsidRDefault="00A544C6">
      <w:pPr>
        <w:pStyle w:val="ConsPlusNormal0"/>
        <w:spacing w:before="240"/>
        <w:ind w:firstLine="540"/>
        <w:jc w:val="both"/>
      </w:pPr>
      <w:bookmarkStart w:id="2" w:name="P42"/>
      <w:bookmarkEnd w:id="2"/>
      <w:r>
        <w:t>2. Организация отдыха создает свой официальный сайт в информационно-телекоммуникационной сети "Интернет" (далее соответственно - Сайт, сеть "Интернет").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 xml:space="preserve">3. </w:t>
      </w:r>
      <w:r w:rsidRPr="00415B20">
        <w:rPr>
          <w:color w:val="FF0000"/>
        </w:rPr>
        <w:t>В случае если Организация отдыха не имеет возможности размещать информацию о своей деятельности в сети "Интернет" с использованием отдельного доменного имени и (или) сетевого адреса, а размещает информацию с использованием доменного имени и (или) сетевым адресом учредителя Организации отдыха на официальном сайте учредителя Организации отдыха</w:t>
      </w:r>
      <w:r>
        <w:t xml:space="preserve">, Организация отдыха в соответствии с </w:t>
      </w:r>
      <w:hyperlink w:anchor="P42" w:tooltip="2. Организация отдыха создает свой официальный сайт в информационно-телекоммуникационной сети &quot;Интернет&quot; (далее соответственно - Сайт, сеть &quot;Интернет&quot;).">
        <w:r>
          <w:rPr>
            <w:color w:val="0000FF"/>
          </w:rPr>
          <w:t>пунктом 2</w:t>
        </w:r>
      </w:hyperlink>
      <w:r>
        <w:t xml:space="preserve"> Примерной структуры создает специализированный раздел сайта учредителя Организации отдыха - "Сведения об организации отдыха детей и их оздоровлении", содержащий в себе структуру и информацию, предусмотренные </w:t>
      </w:r>
      <w:hyperlink w:anchor="P51" w:tooltip="8. Сайт должен содержать следующие разделы или подразделы:">
        <w:r>
          <w:rPr>
            <w:color w:val="0000FF"/>
          </w:rPr>
          <w:t>пунктами 8</w:t>
        </w:r>
      </w:hyperlink>
      <w:r>
        <w:t xml:space="preserve"> - </w:t>
      </w:r>
      <w:hyperlink w:anchor="P140" w:tooltip="20. Подраздел &quot;Доступная среда&quot; должен содержать информацию:">
        <w:r>
          <w:rPr>
            <w:color w:val="0000FF"/>
          </w:rPr>
          <w:t>20</w:t>
        </w:r>
      </w:hyperlink>
      <w:r>
        <w:t xml:space="preserve"> Примерной структуры.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 xml:space="preserve">4. В случае если Организация отдыха создана в качестве структурного подразделения на базе образовательной организации, структура и содержание официальных сайтов которых регламентируются </w:t>
      </w:r>
      <w:hyperlink r:id="rId12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приказом</w:t>
        </w:r>
      </w:hyperlink>
      <w:r>
        <w:t xml:space="preserve"> Рособрнадзора от 4 августа 2023 г. N 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информации"&lt;1&gt;, на официальном сайте образовательной организации в соответствии с </w:t>
      </w:r>
      <w:hyperlink w:anchor="P42" w:tooltip="2. Организация отдыха создает свой официальный сайт в информационно-телекоммуникационной сети &quot;Интернет&quot; (далее соответственно - Сайт, сеть &quot;Интернет&quot;).">
        <w:r>
          <w:rPr>
            <w:color w:val="0000FF"/>
          </w:rPr>
          <w:t>пунктом 2</w:t>
        </w:r>
      </w:hyperlink>
      <w:r>
        <w:t xml:space="preserve"> Примерной структуры создается специализированный раздел сайта - "Сведения об организации отдыха детей и их оздоровлении", содержащий в себе структуру и информацию, предусмотренные </w:t>
      </w:r>
      <w:hyperlink w:anchor="P51" w:tooltip="8. Сайт должен содержать следующие разделы или подразделы:">
        <w:r>
          <w:rPr>
            <w:color w:val="0000FF"/>
          </w:rPr>
          <w:t>пунктами 8</w:t>
        </w:r>
      </w:hyperlink>
      <w:r>
        <w:t xml:space="preserve"> - </w:t>
      </w:r>
      <w:hyperlink w:anchor="P140" w:tooltip="20. Подраздел &quot;Доступная среда&quot; должен содержать информацию:">
        <w:r>
          <w:rPr>
            <w:color w:val="0000FF"/>
          </w:rPr>
          <w:t>20</w:t>
        </w:r>
      </w:hyperlink>
      <w:r>
        <w:t xml:space="preserve"> Примерной структуры.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&lt;1&gt; Зарегистрирован Минюстом России 28 ноября 2023 г., регистрационный N 76133.</w:t>
      </w:r>
    </w:p>
    <w:p w:rsidR="00C90FA6" w:rsidRDefault="00C90FA6">
      <w:pPr>
        <w:pStyle w:val="ConsPlusNormal0"/>
        <w:jc w:val="both"/>
      </w:pPr>
    </w:p>
    <w:p w:rsidR="00C90FA6" w:rsidRDefault="00A544C6">
      <w:pPr>
        <w:pStyle w:val="ConsPlusNormal0"/>
        <w:ind w:firstLine="540"/>
        <w:jc w:val="both"/>
      </w:pPr>
      <w:r>
        <w:t xml:space="preserve">5. Информация, предусмотренная </w:t>
      </w:r>
      <w:hyperlink w:anchor="P51" w:tooltip="8. Сайт должен содержать следующие разделы или подразделы:">
        <w:r>
          <w:rPr>
            <w:color w:val="0000FF"/>
          </w:rPr>
          <w:t>пунктами 8</w:t>
        </w:r>
      </w:hyperlink>
      <w:r>
        <w:t xml:space="preserve"> - </w:t>
      </w:r>
      <w:hyperlink w:anchor="P140" w:tooltip="20. Подраздел &quot;Доступная среда&quot; должен содержать информацию:">
        <w:r>
          <w:rPr>
            <w:color w:val="0000FF"/>
          </w:rPr>
          <w:t>20</w:t>
        </w:r>
      </w:hyperlink>
      <w:r>
        <w:t xml:space="preserve"> Примерной структуры представляется в виде набора страниц и (или) иерархического списка и (или) ссылок на другие разделы или подразделы Сайта. Указанная информация должна иметь общий механизм навигации по всем страницам Сайта. Механизм навигации должен быть представлен на каждой странице Сайта.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lastRenderedPageBreak/>
        <w:t xml:space="preserve">6. Сайт должен индексироваться и отображаться в результатах поисковой выдачи российских поисковых систем, включая возможность его нахождения по прямому запросу. Доступ к разделам, предусмотренным </w:t>
      </w:r>
      <w:hyperlink w:anchor="P51" w:tooltip="8. Сайт должен содержать следующие разделы или подразделы:">
        <w:r>
          <w:rPr>
            <w:color w:val="0000FF"/>
          </w:rPr>
          <w:t>пунктами 8</w:t>
        </w:r>
      </w:hyperlink>
      <w:r>
        <w:t xml:space="preserve"> - </w:t>
      </w:r>
      <w:hyperlink w:anchor="P140" w:tooltip="20. Подраздел &quot;Доступная среда&quot; должен содержать информацию:">
        <w:r>
          <w:rPr>
            <w:color w:val="0000FF"/>
          </w:rPr>
          <w:t>20</w:t>
        </w:r>
      </w:hyperlink>
      <w:r>
        <w:t xml:space="preserve"> Примерной структуры, должен осуществляться с главной (основной) страницы Сайта, а также из основного навигационного меню Сайта.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 xml:space="preserve">7. Страницы Сайта должны быть доступны в сети "Интернет" без дополнительной регистрации и авторизации, содержать информацию и копии документов, указанные в </w:t>
      </w:r>
      <w:hyperlink w:anchor="P51" w:tooltip="8. Сайт должен содержать следующие разделы или подразделы:">
        <w:r>
          <w:rPr>
            <w:color w:val="0000FF"/>
          </w:rPr>
          <w:t>пунктах 8</w:t>
        </w:r>
      </w:hyperlink>
      <w:r>
        <w:t xml:space="preserve"> - </w:t>
      </w:r>
      <w:hyperlink w:anchor="P140" w:tooltip="20. Подраздел &quot;Доступная среда&quot; должен содержать информацию:">
        <w:r>
          <w:rPr>
            <w:color w:val="0000FF"/>
          </w:rPr>
          <w:t>20</w:t>
        </w:r>
      </w:hyperlink>
      <w:r>
        <w:t xml:space="preserve"> Примерной структуры, а также доступные для посетителей Сайта ссылки на файлы, содержащие информацию о назначении данных файлов.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bookmarkStart w:id="3" w:name="P51"/>
      <w:bookmarkEnd w:id="3"/>
      <w:r>
        <w:t xml:space="preserve">8. </w:t>
      </w:r>
      <w:r w:rsidRPr="00415B20">
        <w:rPr>
          <w:highlight w:val="yellow"/>
        </w:rPr>
        <w:t>Сайт должен содержать следующие разделы или подразделы: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"Об Организации отдыха";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"Деятельность";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"Материально-техническое обеспечение и оснащенность Организации отдыха";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"Услуги, в том числе платные, предоставляемые Организацией отдыха";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"Доступная среда".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9. На Сайте допускается размещение иной информации, которая опубликовывается по решению Организации отдыха и (или) размещение которой является обязательным в соответствии с законодательством Российской Федерации.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t xml:space="preserve">10. </w:t>
      </w:r>
      <w:r w:rsidRPr="00415B20">
        <w:rPr>
          <w:highlight w:val="yellow"/>
        </w:rPr>
        <w:t>Раздел (подраздел) "Об организации" должен содержать следующие подразделы: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"Основные сведения";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"Структура Организации отдыха";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"Документы";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"Руководство";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"Педагогический и вожатский состав";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"Вакансии";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"Контакты".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t xml:space="preserve">11. </w:t>
      </w:r>
      <w:r w:rsidRPr="00415B20">
        <w:rPr>
          <w:highlight w:val="yellow"/>
        </w:rPr>
        <w:t>Подраздел "Основные сведения" должен содержать информацию: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а) о полном и сокращенном (при наличии) наименовании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б) об организационно-правовой форме Организации отдыха;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в) о типе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lastRenderedPageBreak/>
        <w:t xml:space="preserve">г) </w:t>
      </w:r>
      <w:r w:rsidRPr="00415B20">
        <w:rPr>
          <w:highlight w:val="yellow"/>
        </w:rPr>
        <w:t>о дате создания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д) об учредителе (учредителях)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е) о наименовании представительств и филиалов Организации отдыха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ж) о месте нахождения Организации отдыха, ее представительств и филиалов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з) о режиме (сезонный/круглогодичный) и графике работы Организации отдыха, ее представительств и филиалов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и) о контактных телефонах Организации отдыха, ее представительств и филиалов (при наличии), в том числе телефонах для оперативной связи с сотрудниками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к) об адресах электронной почты Организации отдыха, ее представительств и филиалов (при наличии);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л) об адресах официальных сайтов представительств и филиалов Организации отдыха в сети "Интернет" (при наличии).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t xml:space="preserve">12. </w:t>
      </w:r>
      <w:r w:rsidRPr="00415B20">
        <w:rPr>
          <w:highlight w:val="yellow"/>
        </w:rPr>
        <w:t>Подраздел "Структура и органы управления Организацией отдыха" должен содержать информацию: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а) о структуре и об органах управления Организацией отдыха с указанием наименований структурных подразделений, органов управления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б) о фамилиях, именах, отчествах (при наличии) и должностях руководителей структурных подразделений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в) о местах нахождения структурных подразделений, органов управления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г) об адресах официальных сайтов в сети "Интернет" структурных подразделений, органов управления Организации отдыха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д) об адресах электронной почты структурных подразделений, органов управления Организации отдыха (при наличии);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е) о положениях о структурных подразделениях, об органах управления Организации отдыха с приложением указанных положений в виде электронных документов.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t>13. В подразделе "</w:t>
      </w:r>
      <w:r w:rsidRPr="00415B20">
        <w:rPr>
          <w:highlight w:val="yellow"/>
        </w:rPr>
        <w:t>Документы" должны быть размещены копии следующих документов или электронные документы: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а) устав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б) правила нахождения на территории Организации отдыха;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в) коллективный договор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lastRenderedPageBreak/>
        <w:t>г</w:t>
      </w:r>
      <w:r w:rsidRPr="00415B20">
        <w:rPr>
          <w:highlight w:val="yellow"/>
        </w:rPr>
        <w:t>) санитарно-эпидемиологическое заключение;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д) предписания органов, осуществляющих государственный контроль (надзор) в сфере организации отдыха детей и их оздоровления, отчеты об исполнении таких предписаний (до подтверждения органом, осуществляющим государственный контроль (надзор) в сфере организации отдыха детей и их оздоровления, исполнения предписания или признания его недействительным в установленном законом порядке) (при наличии);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е) лицензия на осуществление медицинской деятельности (при наличии);</w:t>
      </w:r>
    </w:p>
    <w:p w:rsidR="00C90FA6" w:rsidRDefault="00C90FA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90F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FA6" w:rsidRDefault="00C90FA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FA6" w:rsidRDefault="00C90FA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FA6" w:rsidRDefault="00A544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0FA6" w:rsidRDefault="00A544C6">
            <w:pPr>
              <w:pStyle w:val="ConsPlusNormal0"/>
              <w:jc w:val="both"/>
            </w:pPr>
            <w:r>
              <w:rPr>
                <w:color w:val="392C69"/>
              </w:rPr>
              <w:t>Нумерация подпунктов дана в соответствии с источником.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FA6" w:rsidRDefault="00C90FA6">
            <w:pPr>
              <w:pStyle w:val="ConsPlusNormal0"/>
            </w:pPr>
          </w:p>
        </w:tc>
      </w:tr>
    </w:tbl>
    <w:p w:rsidR="00C90FA6" w:rsidRPr="00415B20" w:rsidRDefault="00A544C6">
      <w:pPr>
        <w:pStyle w:val="ConsPlusNormal0"/>
        <w:spacing w:before="300"/>
        <w:ind w:firstLine="540"/>
        <w:jc w:val="both"/>
        <w:rPr>
          <w:highlight w:val="yellow"/>
        </w:rPr>
      </w:pPr>
      <w:r>
        <w:t>з</w:t>
      </w:r>
      <w:r w:rsidRPr="00415B20">
        <w:rPr>
          <w:highlight w:val="yellow"/>
        </w:rPr>
        <w:t>) информация о наличии лицензии на осуществление образовательной деятельности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и) программа развития Организации отдыха (при наличии);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к) иные локальные нормативные акты Организации отдыха по основным вопросам организации и осуществления деятельности.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t xml:space="preserve">14. </w:t>
      </w:r>
      <w:r w:rsidRPr="00415B20">
        <w:rPr>
          <w:highlight w:val="yellow"/>
        </w:rPr>
        <w:t>Подраздел "Руководство" должен содержать информацию: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о руководителе Организации отдыха, его заместителях, руководителях филиалов Организации отдыха (при наличии), а именно: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фамилия, имя, отчество (последнее - 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наименование должности;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контактные телефоны; адрес электронной почты.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t xml:space="preserve">15. </w:t>
      </w:r>
      <w:r w:rsidRPr="00415B20">
        <w:rPr>
          <w:highlight w:val="yellow"/>
        </w:rPr>
        <w:t>Подраздел "Педагогический и вожатский состав" должен содержать информацию: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а) о персональном составе работников Организации отдыха: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фамилия, имя, отчество (последнее - 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наименование должности;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сведения о повышении квалификации (за последние 3 года);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сведения о профессиональной переподготовке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t>б</w:t>
      </w:r>
      <w:r w:rsidRPr="00415B20">
        <w:rPr>
          <w:highlight w:val="yellow"/>
        </w:rPr>
        <w:t>) о сотрудниках, ответственных за организацию работы по обеспечению доступности</w:t>
      </w:r>
      <w:r>
        <w:t xml:space="preserve"> </w:t>
      </w:r>
      <w:r w:rsidRPr="00415B20">
        <w:rPr>
          <w:highlight w:val="yellow"/>
        </w:rPr>
        <w:lastRenderedPageBreak/>
        <w:t>Организации отдыха детям с ограниченными возможностями здоровья (далее - ОВЗ) и детям-инвалидам, сопровождение и оказание помощи детям с ОВЗ и детям-инвалидам (при наличии таких сотрудников):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фамилия, имя, отчество (последнее - 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наименование должности;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контактные телефоны;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адрес электронной почты.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t xml:space="preserve">16. </w:t>
      </w:r>
      <w:r w:rsidRPr="00415B20">
        <w:rPr>
          <w:highlight w:val="yellow"/>
        </w:rPr>
        <w:t>Подраздел "Вакансии" должен содержать следующую информацию о вакантных местах для трудоустройства в Организацию отдыха: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а) наименование вакантной должности;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б) фамилия, имя, отчество (последнее - при наличии) сотрудника, ответственного за прием на работу в Организацию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контактные телефоны;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адрес электронной почты.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t xml:space="preserve">17. </w:t>
      </w:r>
      <w:r w:rsidRPr="00415B20">
        <w:rPr>
          <w:highlight w:val="yellow"/>
        </w:rPr>
        <w:t>Подраздел "Деятельность" должен содержать информацию: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а) о возрастной категории детей, принимаемых в Организацию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б) об актуальных датах проведения смен на соответствующий календарный год;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в) о реализуемых дополнительных образовательных программах;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г) о реализуемых дополнительных оздоровительных программах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д) о реализуемых программах воспитательной работы (при наличии);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е) о методических разработках (при наличии).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>
        <w:t xml:space="preserve">18. </w:t>
      </w:r>
      <w:r w:rsidRPr="00415B20">
        <w:rPr>
          <w:highlight w:val="yellow"/>
        </w:rPr>
        <w:t>Подраздел "Материально-техническое обеспечение и оснащенность Организации отдыха" должен содержать информацию: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а) о дате ввода в эксплуатацию используемых Организацией отдыха объектов (для Организаций отдыха стационарного типа) и дата проведения их капитального ремонта;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б) об условиях проживания детей в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в) об условиях питания детей в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г) о материально-техническом обеспечении образовательной деятельности, в том числе о наличии оборудованных учебных кабинетов, объектов для проведения практических занятий,</w:t>
      </w:r>
      <w:r>
        <w:t xml:space="preserve"> </w:t>
      </w:r>
      <w:r w:rsidRPr="00415B20">
        <w:rPr>
          <w:highlight w:val="yellow"/>
        </w:rPr>
        <w:lastRenderedPageBreak/>
        <w:t>библиотек и объектов спорта об условиях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д) о материально-техническом обеспечении воспитательной деятельности;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е) о материально-техническом обеспечении территории и объектов Организации отдыха для осуществления оздоровительной деятельности.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19. Подраздел "Услуги, в том числе платные, предоставляемые Организацией отдыха" должен содержать информацию: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а) о порядке оказания платных услуг, в том числе образец договора об организации отдыха и оздоровления ребенка;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б) средняя стоимость одного дня пребывания в Организации отдыха и стоимость путевки;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в) о возможности и механизмах компенсации стоимости услуг по организации отдыха и оздоровления детей на территории субъекта Российской Федерации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г) информация о датах выезда и заезда в Организацию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д) перечень документов ребенка, необходимых для зачисления в Организацию отдыха;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е) перечень одежды, обуви и гигиениче</w:t>
      </w:r>
      <w:r>
        <w:t>ских принадлежностей, необходимых для пребывания ребенка в Организации отдыха.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bookmarkStart w:id="4" w:name="P140"/>
      <w:bookmarkEnd w:id="4"/>
      <w:r>
        <w:t xml:space="preserve">20. </w:t>
      </w:r>
      <w:r w:rsidRPr="00415B20">
        <w:rPr>
          <w:highlight w:val="yellow"/>
        </w:rPr>
        <w:t>Подраздел "Доступная среда" должен содержать информацию: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а) о созданных специальных условиях отдыха и оздоровления детей с ОВЗ и детей-инвалидов;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б) о созданных специальных условиях охраны здоровья детей с ОВЗ и детей - инвалидов, в том числе условиях питания;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в) об условиях для хранения лекарственных препаратов для медицинского применения и специализированных продуктов лечебного питания;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г) о специально оборудованных помещениях и объектах, приспособленных для детей с ОВЗ и детей - инвалидов, в том числе спортивных объектах;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д) о материально-технических средствах обучения и воспитания, отвечающих возможностям и потребностям детей с ОВЗ и детей-инвалидов;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е) об условиях беспрепятственного доступа к водным объектам (при наличии);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ж) об организации сопровождения детей с ОВЗ и детей-инвалидов, нуждающихся в таком сопровождении, ассистентом (помощником) по оказанию технической помощи;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 xml:space="preserve">з) о возможности самостоятельного передвижения детей с ОВЗ и детей - инвалидов по территории Организации отдыха, включая вход в размещенные на территории объекты и выход из </w:t>
      </w:r>
      <w:r w:rsidRPr="00415B20">
        <w:rPr>
          <w:highlight w:val="yellow"/>
        </w:rPr>
        <w:lastRenderedPageBreak/>
        <w:t>них, а также передвижения с помощью ассистента (помощника) по оказанию технической помощи;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и) 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к)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ОВЗ;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л) 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 с учетом ограничений их жизнедеятельности;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м) 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выполненными рельефно-точечным шрифтом Брайля;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н) 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обучение.</w:t>
      </w:r>
    </w:p>
    <w:p w:rsidR="00C90FA6" w:rsidRDefault="00C90FA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90F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FA6" w:rsidRDefault="00C90FA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FA6" w:rsidRDefault="00C90FA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FA6" w:rsidRDefault="00A544C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0FA6" w:rsidRDefault="00A544C6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источником.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FA6" w:rsidRDefault="00C90FA6">
            <w:pPr>
              <w:pStyle w:val="ConsPlusNormal0"/>
            </w:pPr>
          </w:p>
        </w:tc>
      </w:tr>
    </w:tbl>
    <w:p w:rsidR="00C90FA6" w:rsidRPr="00415B20" w:rsidRDefault="00A544C6">
      <w:pPr>
        <w:pStyle w:val="ConsPlusNormal0"/>
        <w:spacing w:before="300"/>
        <w:ind w:firstLine="540"/>
        <w:jc w:val="both"/>
        <w:rPr>
          <w:highlight w:val="yellow"/>
        </w:rPr>
      </w:pPr>
      <w:r>
        <w:t>19</w:t>
      </w:r>
      <w:r w:rsidRPr="00415B20">
        <w:rPr>
          <w:highlight w:val="yellow"/>
        </w:rPr>
        <w:t>. Подраздел "Контакты" должен содержать следующую информацию: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а) наименование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б) адрес местонахождения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в) контактный телефон Организации отдыха для консультаций по общим вопросам;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г) адрес электронной почты Организации отдыха;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д) почтовый адрес Организации отдыха для отправки корреспонденции;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е) ссылки на официальные страницы в социальных сетях организаций отдыха детей и их оздоровления, подведомственных государственным органам или органам местного самоуправления, или ссылки на персональные страницы в социальных сетях организаций отдыха детей и их оздоровления, неподведомственных государственным органам или органам местного самоуправления;</w:t>
      </w:r>
    </w:p>
    <w:p w:rsidR="00C90FA6" w:rsidRPr="00415B20" w:rsidRDefault="00A544C6">
      <w:pPr>
        <w:pStyle w:val="ConsPlusNormal0"/>
        <w:spacing w:before="240"/>
        <w:ind w:firstLine="540"/>
        <w:jc w:val="both"/>
        <w:rPr>
          <w:highlight w:val="yellow"/>
        </w:rPr>
      </w:pPr>
      <w:r w:rsidRPr="00415B20">
        <w:rPr>
          <w:highlight w:val="yellow"/>
        </w:rPr>
        <w:t>ж) иные контактные телефоны структурных подразделений Организации отдыха для оперативной связи по профильным вопросам.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highlight w:val="yellow"/>
        </w:rPr>
        <w:t>20. На Сайте должна быть реализована возможность направления гражданином обращения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lastRenderedPageBreak/>
        <w:t xml:space="preserve">21. Сайт должен соответствовать требованиям </w:t>
      </w:r>
      <w:hyperlink r:id="rId13" w:tooltip="Приказ Минцифры России от 07.11.2023 N 953 &quot;Об 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">
        <w:r>
          <w:rPr>
            <w:color w:val="0000FF"/>
          </w:rPr>
          <w:t>приказа</w:t>
        </w:r>
      </w:hyperlink>
      <w:r>
        <w:t xml:space="preserve"> Минцифры России от 7 ноября 2023 года N 953 "Об 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"Интернет"&lt;2&gt;.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&lt;2&gt; Зарегистрирован Минюстом России 2 февраля 2024 г., регистрационный N 77113.</w:t>
      </w:r>
    </w:p>
    <w:p w:rsidR="00C90FA6" w:rsidRDefault="00C90FA6">
      <w:pPr>
        <w:pStyle w:val="ConsPlusNormal0"/>
        <w:jc w:val="both"/>
      </w:pPr>
    </w:p>
    <w:p w:rsidR="00C90FA6" w:rsidRPr="00415B20" w:rsidRDefault="00A544C6">
      <w:pPr>
        <w:pStyle w:val="ConsPlusNormal0"/>
        <w:ind w:firstLine="540"/>
        <w:jc w:val="both"/>
        <w:rPr>
          <w:color w:val="FF0000"/>
        </w:rPr>
      </w:pPr>
      <w:r>
        <w:t xml:space="preserve">22. </w:t>
      </w:r>
      <w:r w:rsidRPr="00415B20">
        <w:rPr>
          <w:color w:val="FF0000"/>
        </w:rPr>
        <w:t>Верстка сайта Организации отдыха должна быть адаптирована под любые типы мобильных устройств.</w:t>
      </w:r>
    </w:p>
    <w:p w:rsidR="00C90FA6" w:rsidRDefault="00A544C6">
      <w:pPr>
        <w:pStyle w:val="ConsPlusNormal0"/>
        <w:spacing w:before="240"/>
        <w:ind w:firstLine="540"/>
        <w:jc w:val="both"/>
      </w:pPr>
      <w:r w:rsidRPr="00415B20">
        <w:rPr>
          <w:color w:val="FF0000"/>
        </w:rPr>
        <w:t>23. Информация</w:t>
      </w:r>
      <w:r>
        <w:t xml:space="preserve"> на Сайте размещается в текстовом, гипертекстовом, графическом форматах, а также в форматах инфографики, мультимедиа, электронного документа, открытых данных и базы данных.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24. Информация в виде текста размещается на Сайте в формате, обеспечивающем возможность поиска и копирования фрагментов текста средствами браузера.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25. Текстовые и табличные материалы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26. Посредством применения форматов представления информации, размещенной на Сайте, пользователю должны быть обеспечены: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а) свободный доступ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информации;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б) возможность навигации, поиска и использования текстовой информации при выключенной функции отображения графических элементов страниц в веб-обозревателе.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 xml:space="preserve">27. Информация, указанная в </w:t>
      </w:r>
      <w:hyperlink w:anchor="P51" w:tooltip="8. Сайт должен содержать следующие разделы или подразделы:">
        <w:r>
          <w:rPr>
            <w:color w:val="0000FF"/>
          </w:rPr>
          <w:t>пунктах 8</w:t>
        </w:r>
      </w:hyperlink>
      <w:r>
        <w:t xml:space="preserve"> - </w:t>
      </w:r>
      <w:hyperlink w:anchor="P140" w:tooltip="20. Подраздел &quot;Доступная среда&quot; должен содержать информацию:">
        <w:r>
          <w:rPr>
            <w:color w:val="0000FF"/>
          </w:rPr>
          <w:t>20</w:t>
        </w:r>
      </w:hyperlink>
      <w:r>
        <w:t xml:space="preserve"> Примерной структуры, размещается на Сайте в формате, обеспечивающем ее автоматическую обработку, в целях повторного использования информации без предварительного изменения человеком.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 xml:space="preserve">28. Все страницы Сайта, содержащие сведения, указанные в </w:t>
      </w:r>
      <w:hyperlink w:anchor="P51" w:tooltip="8. Сайт должен содержать следующие разделы или подразделы:">
        <w:r>
          <w:rPr>
            <w:color w:val="0000FF"/>
          </w:rPr>
          <w:t>пунктах 8</w:t>
        </w:r>
      </w:hyperlink>
      <w:r>
        <w:t xml:space="preserve"> - </w:t>
      </w:r>
      <w:hyperlink w:anchor="P140" w:tooltip="20. Подраздел &quot;Доступная среда&quot; должен содержать информацию:">
        <w:r>
          <w:rPr>
            <w:color w:val="0000FF"/>
          </w:rPr>
          <w:t>20</w:t>
        </w:r>
      </w:hyperlink>
      <w:r>
        <w:t xml:space="preserve"> Примерной структуры, должны содержать html-разметку, определяющую наличие соответствующей информации, подлежащей размещению на Сайте. Данные, размеченные указанной html-разметкой, должны быть доступны для просмотра посетителями Сайта во всех подразделах раздела.</w:t>
      </w: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A544C6">
      <w:pPr>
        <w:pStyle w:val="ConsPlusTitle0"/>
        <w:jc w:val="center"/>
        <w:outlineLvl w:val="0"/>
      </w:pPr>
      <w:r>
        <w:t>ПОЯСНИТЕЛЬНАЯ ЗАПИСКА</w:t>
      </w:r>
    </w:p>
    <w:p w:rsidR="00C90FA6" w:rsidRDefault="00A544C6">
      <w:pPr>
        <w:pStyle w:val="ConsPlusTitle0"/>
        <w:jc w:val="center"/>
      </w:pPr>
      <w:r>
        <w:t>К ПРОЕКТУ ПРИКАЗА МИНПРОСВЕЩЕНИЯ РОССИИ "ОБ УТВЕРЖДЕНИИ</w:t>
      </w:r>
    </w:p>
    <w:p w:rsidR="00C90FA6" w:rsidRDefault="00A544C6">
      <w:pPr>
        <w:pStyle w:val="ConsPlusTitle0"/>
        <w:jc w:val="center"/>
      </w:pPr>
      <w:r>
        <w:t>ПРИМЕРНОЙ СТРУКТУРЫ ОФИЦИАЛЬНОГО САЙТА ОРГАНИЗАЦИИ ОТДЫХА</w:t>
      </w:r>
    </w:p>
    <w:p w:rsidR="00C90FA6" w:rsidRDefault="00A544C6">
      <w:pPr>
        <w:pStyle w:val="ConsPlusTitle0"/>
        <w:jc w:val="center"/>
      </w:pPr>
      <w:r>
        <w:t>ДЕТЕЙ И ИХ ОЗДОРОВЛЕНИЯ В ИНФОРМАЦИОННО-ТЕЛЕКОММУНИКАЦИОННОЙ</w:t>
      </w:r>
    </w:p>
    <w:p w:rsidR="00C90FA6" w:rsidRDefault="00A544C6">
      <w:pPr>
        <w:pStyle w:val="ConsPlusTitle0"/>
        <w:jc w:val="center"/>
      </w:pPr>
      <w:r>
        <w:t>СЕТИ "ИНТЕРНЕТ" И ФОРМАТА ПРЕДОСТАВЛЕНИЯ ИНФОРМАЦИИ"</w:t>
      </w:r>
    </w:p>
    <w:p w:rsidR="00C90FA6" w:rsidRDefault="00C90FA6">
      <w:pPr>
        <w:pStyle w:val="ConsPlusNormal0"/>
        <w:jc w:val="both"/>
      </w:pPr>
    </w:p>
    <w:p w:rsidR="00C90FA6" w:rsidRDefault="00A544C6">
      <w:pPr>
        <w:pStyle w:val="ConsPlusNormal0"/>
        <w:ind w:firstLine="540"/>
        <w:jc w:val="both"/>
      </w:pPr>
      <w:r>
        <w:t xml:space="preserve">Проект приказа Минпросвещения России "Об утверждении </w:t>
      </w:r>
      <w:r w:rsidRPr="00415B20">
        <w:rPr>
          <w:highlight w:val="yellow"/>
        </w:rPr>
        <w:t>примерной структуры</w:t>
      </w:r>
      <w:bookmarkStart w:id="5" w:name="_GoBack"/>
      <w:bookmarkEnd w:id="5"/>
      <w:r>
        <w:t xml:space="preserve"> официального сайта организации отдыха детей и их оздоровления в информационно-телекоммуникационной сети "Интернет и формата предоставления информации" (далее - проект приказа) подготовлен в целях реализации положений Федерального </w:t>
      </w:r>
      <w:hyperlink r:id="rId14" w:tooltip="Федеральный закон от 28.12.2024 N 543-ФЗ &quot;О внесении изменений в Федеральный закон &quot;Об основных гарантиях прав ребенка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28 декабря 2024 г. N 543-ФЗ "О внесении изменений в Федеральный закон "Об основных гарантиях прав ребенка в Российской Федерации", вступающих в силу с 1 апреля 2025 года.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Проект приказа не подлежит предварительному обсуждению на заседании Общественного совета при Министерстве просвещения Российской Федерации.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Расходные обязательства публично-правовых образований, возникшие на основании приказа, будут исполняться в пределах соответствующих бюджетных ассигнований, предусмотренных в соответствующем бюджете бюджетной системы Российской Федерации, и их увеличение не потребуется.</w:t>
      </w:r>
    </w:p>
    <w:p w:rsidR="00C90FA6" w:rsidRDefault="00A544C6">
      <w:pPr>
        <w:pStyle w:val="ConsPlusNormal0"/>
        <w:spacing w:before="240"/>
        <w:ind w:firstLine="540"/>
        <w:jc w:val="both"/>
      </w:pPr>
      <w:r>
        <w:t>Проект приказа будет направлен на экспертизу, проводимую Министерством экономического развития Российской Федерации, на предмет оценки регулирующего воздействия.</w:t>
      </w: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A544C6">
      <w:pPr>
        <w:pStyle w:val="ConsPlusTitle0"/>
        <w:jc w:val="center"/>
        <w:outlineLvl w:val="0"/>
      </w:pPr>
      <w:r>
        <w:t>СВОДНЫЙ ОТЧЕТ</w:t>
      </w:r>
    </w:p>
    <w:p w:rsidR="00C90FA6" w:rsidRDefault="00A544C6">
      <w:pPr>
        <w:pStyle w:val="ConsPlusTitle0"/>
        <w:jc w:val="center"/>
      </w:pPr>
      <w:r>
        <w:t>О ПРОВЕДЕНИИ ОЦЕНКИ РЕГУЛИРУЮЩЕГО ВОЗДЕЙСТВИЯ ПРОЕКТА</w:t>
      </w:r>
    </w:p>
    <w:p w:rsidR="00C90FA6" w:rsidRDefault="00A544C6">
      <w:pPr>
        <w:pStyle w:val="ConsPlusTitle0"/>
        <w:jc w:val="center"/>
      </w:pPr>
      <w:r>
        <w:t>НОРМАТИВНОГО ПРАВОВОГО АКТА</w:t>
      </w: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jc w:val="both"/>
      </w:pPr>
    </w:p>
    <w:p w:rsidR="00C90FA6" w:rsidRDefault="00C90FA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0FA6" w:rsidSect="00C90FA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B4" w:rsidRDefault="00051CB4" w:rsidP="00C90FA6">
      <w:r>
        <w:separator/>
      </w:r>
    </w:p>
  </w:endnote>
  <w:endnote w:type="continuationSeparator" w:id="0">
    <w:p w:rsidR="00051CB4" w:rsidRDefault="00051CB4" w:rsidP="00C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A6" w:rsidRDefault="00C90F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C90FA6">
      <w:trPr>
        <w:trHeight w:hRule="exact" w:val="1663"/>
      </w:trPr>
      <w:tc>
        <w:tcPr>
          <w:tcW w:w="1650" w:type="pct"/>
          <w:vAlign w:val="center"/>
        </w:tcPr>
        <w:p w:rsidR="00C90FA6" w:rsidRDefault="00A544C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0FA6" w:rsidRDefault="00051CB4">
          <w:pPr>
            <w:pStyle w:val="ConsPlusNormal0"/>
            <w:jc w:val="center"/>
          </w:pPr>
          <w:hyperlink r:id="rId1">
            <w:r w:rsidR="00A544C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0FA6" w:rsidRDefault="00A544C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90FA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90FA6">
            <w:fldChar w:fldCharType="separate"/>
          </w:r>
          <w:r w:rsidR="00415B20">
            <w:rPr>
              <w:rFonts w:ascii="Tahoma" w:hAnsi="Tahoma" w:cs="Tahoma"/>
              <w:noProof/>
            </w:rPr>
            <w:t>10</w:t>
          </w:r>
          <w:r w:rsidR="00C90FA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90FA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90FA6">
            <w:fldChar w:fldCharType="separate"/>
          </w:r>
          <w:r w:rsidR="00415B20">
            <w:rPr>
              <w:rFonts w:ascii="Tahoma" w:hAnsi="Tahoma" w:cs="Tahoma"/>
              <w:noProof/>
            </w:rPr>
            <w:t>11</w:t>
          </w:r>
          <w:r w:rsidR="00C90FA6">
            <w:fldChar w:fldCharType="end"/>
          </w:r>
        </w:p>
      </w:tc>
    </w:tr>
  </w:tbl>
  <w:p w:rsidR="00C90FA6" w:rsidRDefault="00A544C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A6" w:rsidRDefault="00C90F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C90FA6">
      <w:trPr>
        <w:trHeight w:hRule="exact" w:val="1663"/>
      </w:trPr>
      <w:tc>
        <w:tcPr>
          <w:tcW w:w="1650" w:type="pct"/>
          <w:vAlign w:val="center"/>
        </w:tcPr>
        <w:p w:rsidR="00C90FA6" w:rsidRDefault="00A544C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0FA6" w:rsidRDefault="00051CB4">
          <w:pPr>
            <w:pStyle w:val="ConsPlusNormal0"/>
            <w:jc w:val="center"/>
          </w:pPr>
          <w:hyperlink r:id="rId1">
            <w:r w:rsidR="00A544C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0FA6" w:rsidRDefault="00A544C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90FA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90FA6">
            <w:fldChar w:fldCharType="separate"/>
          </w:r>
          <w:r w:rsidR="00415B20">
            <w:rPr>
              <w:rFonts w:ascii="Tahoma" w:hAnsi="Tahoma" w:cs="Tahoma"/>
              <w:noProof/>
            </w:rPr>
            <w:t>2</w:t>
          </w:r>
          <w:r w:rsidR="00C90FA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90FA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90FA6">
            <w:fldChar w:fldCharType="separate"/>
          </w:r>
          <w:r w:rsidR="00415B20">
            <w:rPr>
              <w:rFonts w:ascii="Tahoma" w:hAnsi="Tahoma" w:cs="Tahoma"/>
              <w:noProof/>
            </w:rPr>
            <w:t>11</w:t>
          </w:r>
          <w:r w:rsidR="00C90FA6">
            <w:fldChar w:fldCharType="end"/>
          </w:r>
        </w:p>
      </w:tc>
    </w:tr>
  </w:tbl>
  <w:p w:rsidR="00C90FA6" w:rsidRDefault="00A544C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B4" w:rsidRDefault="00051CB4" w:rsidP="00C90FA6">
      <w:r>
        <w:separator/>
      </w:r>
    </w:p>
  </w:footnote>
  <w:footnote w:type="continuationSeparator" w:id="0">
    <w:p w:rsidR="00051CB4" w:rsidRDefault="00051CB4" w:rsidP="00C9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90FA6">
      <w:trPr>
        <w:trHeight w:hRule="exact" w:val="1683"/>
      </w:trPr>
      <w:tc>
        <w:tcPr>
          <w:tcW w:w="2700" w:type="pct"/>
          <w:vAlign w:val="center"/>
        </w:tcPr>
        <w:p w:rsidR="00C90FA6" w:rsidRDefault="00A544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Проект Приказа Минпросвещения России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примерной структуры официального сайта организации отдыха детей и и...</w:t>
          </w:r>
        </w:p>
      </w:tc>
      <w:tc>
        <w:tcPr>
          <w:tcW w:w="2300" w:type="pct"/>
          <w:vAlign w:val="center"/>
        </w:tcPr>
        <w:p w:rsidR="00C90FA6" w:rsidRDefault="00A544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C90FA6" w:rsidRDefault="00C90F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0FA6" w:rsidRDefault="00C90FA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90FA6">
      <w:trPr>
        <w:trHeight w:hRule="exact" w:val="1683"/>
      </w:trPr>
      <w:tc>
        <w:tcPr>
          <w:tcW w:w="2700" w:type="pct"/>
          <w:vAlign w:val="center"/>
        </w:tcPr>
        <w:p w:rsidR="00C90FA6" w:rsidRDefault="00A544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Проект Приказа Минпросвещения России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примерной структуры официального сайта организации отдыха детей и и...</w:t>
          </w:r>
        </w:p>
      </w:tc>
      <w:tc>
        <w:tcPr>
          <w:tcW w:w="2300" w:type="pct"/>
          <w:vAlign w:val="center"/>
        </w:tcPr>
        <w:p w:rsidR="00C90FA6" w:rsidRDefault="00A544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:rsidR="00C90FA6" w:rsidRDefault="00C90F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0FA6" w:rsidRDefault="00C90FA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0FA6"/>
    <w:rsid w:val="00051CB4"/>
    <w:rsid w:val="00415B20"/>
    <w:rsid w:val="008D50FF"/>
    <w:rsid w:val="00A544C6"/>
    <w:rsid w:val="00C90FA6"/>
    <w:rsid w:val="00E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D0622-8676-4E7A-B229-18A2415D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FA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C90FA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90FA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C90FA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90FA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C90FA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90FA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90FA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C90FA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C90FA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C90FA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90FA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C90FA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90FA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C90FA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90FA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90FA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C90FA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54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68629&amp;date=27.03.2025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63082&amp;date=27.03.2025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9281&amp;date=27.03.2025&amp;dst=81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4984&amp;date=27.03.2025&amp;dst=198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gulation.gov.ru/Projects/List?type=Grid" TargetMode="External"/><Relationship Id="rId14" Type="http://schemas.openxmlformats.org/officeDocument/2006/relationships/hyperlink" Target="https://login.consultant.ru/link/?req=doc&amp;base=LAW&amp;n=494831&amp;date=27.03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Минпросвещения России
"Об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информации"
(по состоянию на 14.03.2025)
(</vt:lpstr>
    </vt:vector>
  </TitlesOfParts>
  <Company>КонсультантПлюс Версия 4024.00.50</Company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Минпросвещения России
"Об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информации"
(по состоянию на 14.03.2025)
(подготовлен Минпросвещения России, ID проекта 02/08/03-25/00155462)</dc:title>
  <dc:creator>Пользователь</dc:creator>
  <cp:lastModifiedBy>школьник</cp:lastModifiedBy>
  <cp:revision>4</cp:revision>
  <cp:lastPrinted>2025-03-27T08:01:00Z</cp:lastPrinted>
  <dcterms:created xsi:type="dcterms:W3CDTF">2025-03-27T07:55:00Z</dcterms:created>
  <dcterms:modified xsi:type="dcterms:W3CDTF">2025-03-28T08:59:00Z</dcterms:modified>
</cp:coreProperties>
</file>